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FORMULÁRIO DE DECLARAÇÃO DE BENS E VALORES (isentos) 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Eu, ____________________________________________, CPF ___________________,  ciente da lei 8429, de 02 de Junho de 1992, certifico ser isento (a) da Declaração Anual do Imposto  de Renda Pessoa Física junto a Receita Federal do Brasil e:  </w:t>
      </w:r>
    </w:p>
    <w:p w:rsidR="00000000" w:rsidDel="00000000" w:rsidP="00000000" w:rsidRDefault="00000000" w:rsidRPr="00000000" w14:paraId="00000004">
      <w:pPr>
        <w:spacing w:before="200"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  ) não possuir quaisquer bens e valores a declarar.  </w:t>
      </w:r>
    </w:p>
    <w:p w:rsidR="00000000" w:rsidDel="00000000" w:rsidP="00000000" w:rsidRDefault="00000000" w:rsidRPr="00000000" w14:paraId="00000005">
      <w:pPr>
        <w:spacing w:after="200" w:before="200"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  ) possuir os seguintes bens e/ou valores, conforme abaixo discriminados:  </w:t>
      </w:r>
    </w:p>
    <w:tbl>
      <w:tblPr>
        <w:tblStyle w:val="Table1"/>
        <w:tblW w:w="1059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70"/>
        <w:gridCol w:w="3129.0000000000005"/>
        <w:tblGridChange w:id="0">
          <w:tblGrid>
            <w:gridCol w:w="7470"/>
            <w:gridCol w:w="3129.000000000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DESCRIÇÃO DO BEM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VALOR (R$)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Declaro ainda que esta declaração segue em conformidade com Instrução Normativa RFB nº  864/2008, que extingue a Declaração Anual de Isento a partir do ano de 2008, e em conformidade  com o previsto na Lei nº 7.115/83, que prevê que a isenção poderá ser comprovada mediante de  declaração escrita e assinada pelo próprio interessado. </w:t>
      </w:r>
    </w:p>
    <w:p w:rsidR="00000000" w:rsidDel="00000000" w:rsidP="00000000" w:rsidRDefault="00000000" w:rsidRPr="00000000" w14:paraId="00000018">
      <w:pPr>
        <w:spacing w:before="200" w:line="276" w:lineRule="auto"/>
        <w:jc w:val="both"/>
        <w:rPr>
          <w:rFonts w:ascii="Arial" w:cs="Arial" w:eastAsia="Arial" w:hAnsi="Arial"/>
          <w:i w:val="1"/>
          <w:sz w:val="16"/>
          <w:szCs w:val="16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u w:val="single"/>
          <w:rtl w:val="0"/>
        </w:rPr>
        <w:t xml:space="preserve">Lei 8429/92 (Lei de Improbidade Administrativa): 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Art. 13. A posse e o exercício de agente público ficam condicionados à apresentação de declaração de imposto de renda e proventos de qualquer natureza, que tenha sido apresentada à Secretaria Especial da Receita Federal do Brasil, a fim de ser arquivada no serviço de pessoal competente.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§ 1º (Revogado).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§ 2º A declaração de bens a que se refere o caput deste artigo será atualizada anualmente e na data em que o agente público deixar o exercício do mandato, do cargo, do emprego ou da função. 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§ 3º Será apenado com a pena de demissão, sem prejuízo de outras sanções cabíveis, o agente público que se recusar a prestar a declaração dos bens a que se refere o caput deste artigo dentro do prazo determinado ou que prestar declaração falsa.</w:t>
      </w:r>
    </w:p>
    <w:p w:rsidR="00000000" w:rsidDel="00000000" w:rsidP="00000000" w:rsidRDefault="00000000" w:rsidRPr="00000000" w14:paraId="0000001D">
      <w:pPr>
        <w:spacing w:after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§ 4º (Revogado).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Declaro ainda, sob as penas da lei, a veracidade e a inteira responsabilidade pelas  informações contidas neste instrumento.  </w:t>
      </w:r>
    </w:p>
    <w:p w:rsidR="00000000" w:rsidDel="00000000" w:rsidP="00000000" w:rsidRDefault="00000000" w:rsidRPr="00000000" w14:paraId="0000001F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Balneário Camboriú, _____ de _________________ de ______.  </w:t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  </w:t>
      </w:r>
    </w:p>
    <w:p w:rsidR="00000000" w:rsidDel="00000000" w:rsidP="00000000" w:rsidRDefault="00000000" w:rsidRPr="00000000" w14:paraId="00000025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ASSINATURA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831.9685039370097" w:top="1700.787401574803" w:left="708.6614173228347" w:right="572.7401574803157" w:header="567" w:footer="4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ageBreakBefore w:val="0"/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ageBreakBefore w:val="0"/>
      <w:jc w:val="center"/>
      <w:rPr/>
    </w:pPr>
    <w:r w:rsidDel="00000000" w:rsidR="00000000" w:rsidRPr="00000000">
      <w:rPr>
        <w:rtl w:val="0"/>
      </w:rPr>
      <w:t xml:space="preserve">Balneário Camboriú – Capital Catarinense do Turismo – EMASA – CNPJ 07.854.402/0001-00</w:t>
    </w:r>
  </w:p>
  <w:p w:rsidR="00000000" w:rsidDel="00000000" w:rsidP="00000000" w:rsidRDefault="00000000" w:rsidRPr="00000000" w14:paraId="00000033">
    <w:pPr>
      <w:pageBreakBefore w:val="0"/>
      <w:jc w:val="center"/>
      <w:rPr/>
    </w:pPr>
    <w:r w:rsidDel="00000000" w:rsidR="00000000" w:rsidRPr="00000000">
      <w:rPr>
        <w:rtl w:val="0"/>
      </w:rPr>
      <w:t xml:space="preserve">Quarta Avenida , nº 250 - Centro - CEP 88330-104 – (47) 3261-0000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tabs>
        <w:tab w:val="left" w:leader="none" w:pos="1630"/>
      </w:tabs>
      <w:jc w:val="both"/>
      <w:rPr>
        <w:rFonts w:ascii="Ubuntu" w:cs="Ubuntu" w:eastAsia="Ubuntu" w:hAnsi="Ubuntu"/>
        <w:sz w:val="28"/>
        <w:szCs w:val="28"/>
      </w:rPr>
    </w:pPr>
    <w:r w:rsidDel="00000000" w:rsidR="00000000" w:rsidRPr="00000000">
      <w:rPr>
        <w:sz w:val="8"/>
        <w:szCs w:val="8"/>
        <w:rtl w:val="0"/>
      </w:rPr>
      <w:tab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5064125</wp:posOffset>
          </wp:positionH>
          <wp:positionV relativeFrom="paragraph">
            <wp:posOffset>29844</wp:posOffset>
          </wp:positionV>
          <wp:extent cx="977900" cy="379095"/>
          <wp:effectExtent b="0" l="0" r="0" t="0"/>
          <wp:wrapSquare wrapText="bothSides" distB="0" distT="0" distL="114300" distR="114300"/>
          <wp:docPr descr="Logo Horizontal Azul" id="1" name="image1.png"/>
          <a:graphic>
            <a:graphicData uri="http://schemas.openxmlformats.org/drawingml/2006/picture">
              <pic:pic>
                <pic:nvPicPr>
                  <pic:cNvPr descr="Logo Horizontal Azu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7900" cy="3790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3268980</wp:posOffset>
          </wp:positionH>
          <wp:positionV relativeFrom="paragraph">
            <wp:posOffset>0</wp:posOffset>
          </wp:positionV>
          <wp:extent cx="1621155" cy="516255"/>
          <wp:effectExtent b="0" l="0" r="0" t="0"/>
          <wp:wrapSquare wrapText="bothSides" distB="0" distT="0" distL="114300" distR="114300"/>
          <wp:docPr descr="logo (1)" id="2" name="image2.png"/>
          <a:graphic>
            <a:graphicData uri="http://schemas.openxmlformats.org/drawingml/2006/picture">
              <pic:pic>
                <pic:nvPicPr>
                  <pic:cNvPr descr="logo (1)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21155" cy="51625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496.999999999998" w:type="dxa"/>
      <w:jc w:val="center"/>
      <w:tblLayout w:type="fixed"/>
      <w:tblLook w:val="0400"/>
    </w:tblPr>
    <w:tblGrid>
      <w:gridCol w:w="5805"/>
      <w:gridCol w:w="4691.999999999999"/>
      <w:tblGridChange w:id="0">
        <w:tblGrid>
          <w:gridCol w:w="5805"/>
          <w:gridCol w:w="4691.999999999999"/>
        </w:tblGrid>
      </w:tblGridChange>
    </w:tblGrid>
    <w:tr>
      <w:trPr>
        <w:cantSplit w:val="0"/>
        <w:trHeight w:val="180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7">
          <w:pPr>
            <w:pageBreakBefore w:val="0"/>
            <w:tabs>
              <w:tab w:val="left" w:leader="none" w:pos="1630"/>
            </w:tabs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" w:cs="Arial" w:eastAsia="Arial" w:hAnsi="Arial"/>
              <w:sz w:val="16"/>
              <w:szCs w:val="16"/>
              <w:rtl w:val="0"/>
            </w:rPr>
            <w:t xml:space="preserve">ESTADO DE SANTA CATARINA</w:t>
          </w:r>
        </w:p>
      </w:tc>
      <w:tc>
        <w:tcPr>
          <w:vMerge w:val="restart"/>
          <w:shd w:fill="auto" w:val="clear"/>
          <w:vAlign w:val="center"/>
        </w:tcPr>
        <w:p w:rsidR="00000000" w:rsidDel="00000000" w:rsidP="00000000" w:rsidRDefault="00000000" w:rsidRPr="00000000" w14:paraId="00000028">
          <w:pPr>
            <w:pageBreakBefore w:val="0"/>
            <w:tabs>
              <w:tab w:val="left" w:leader="none" w:pos="1630"/>
            </w:tabs>
            <w:ind w:right="0"/>
            <w:rPr>
              <w:rFonts w:ascii="Ubuntu" w:cs="Ubuntu" w:eastAsia="Ubuntu" w:hAnsi="Ubuntu"/>
              <w:sz w:val="21"/>
              <w:szCs w:val="21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40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9">
          <w:pPr>
            <w:pageBreakBefore w:val="0"/>
            <w:tabs>
              <w:tab w:val="left" w:leader="none" w:pos="1630"/>
            </w:tabs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" w:cs="Arial" w:eastAsia="Arial" w:hAnsi="Arial"/>
              <w:sz w:val="16"/>
              <w:szCs w:val="16"/>
              <w:rtl w:val="0"/>
            </w:rPr>
            <w:t xml:space="preserve">MUNICÍPIO DE BALNEÁRIO CAMBORIÚ</w:t>
          </w:r>
        </w:p>
      </w:tc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40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B">
          <w:pPr>
            <w:pageBreakBefore w:val="0"/>
            <w:tabs>
              <w:tab w:val="left" w:leader="none" w:pos="1630"/>
            </w:tabs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" w:cs="Arial" w:eastAsia="Arial" w:hAnsi="Arial"/>
              <w:sz w:val="16"/>
              <w:szCs w:val="16"/>
              <w:rtl w:val="0"/>
            </w:rPr>
            <w:t xml:space="preserve">EMPRESA MUNICIPAL DE ÁGUA E SANEAMENTO – EMASA</w:t>
          </w:r>
        </w:p>
      </w:tc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5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D">
          <w:pPr>
            <w:pageBreakBefore w:val="0"/>
            <w:tabs>
              <w:tab w:val="left" w:leader="none" w:pos="1630"/>
            </w:tabs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" w:cs="Arial" w:eastAsia="Arial" w:hAnsi="Arial"/>
              <w:sz w:val="16"/>
              <w:szCs w:val="16"/>
              <w:rtl w:val="0"/>
            </w:rPr>
            <w:t xml:space="preserve">DEPARTAMENTO DE RECURSOS HUMANOS</w:t>
          </w:r>
        </w:p>
      </w:tc>
      <w:tc>
        <w:tcPr>
          <w:vMerge w:val="continue"/>
          <w:tcBorders>
            <w:bottom w:color="000000" w:space="0" w:sz="8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ageBreakBefore w:val="0"/>
      <w:tabs>
        <w:tab w:val="left" w:leader="none" w:pos="1630"/>
      </w:tabs>
      <w:jc w:val="both"/>
      <w:rPr>
        <w:rFonts w:ascii="Ubuntu" w:cs="Ubuntu" w:eastAsia="Ubuntu" w:hAnsi="Ubuntu"/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ind w:left="0" w:firstLine="0"/>
      <w:jc w:val="both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pageBreakBefore w:val="0"/>
      <w:ind w:left="0" w:firstLine="0"/>
    </w:pPr>
    <w:rPr>
      <w:rFonts w:ascii="Garamond" w:cs="Garamond" w:eastAsia="Garamond" w:hAnsi="Garamond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ind w:left="0" w:firstLine="0"/>
    </w:pPr>
    <w:rPr>
      <w:rFonts w:ascii="Arial" w:cs="Arial" w:eastAsia="Arial" w:hAnsi="Arial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